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3ACA6">
      <w:pPr>
        <w:jc w:val="center"/>
        <w:rPr>
          <w:rFonts w:hint="eastAsia" w:ascii="仿宋_GB2312" w:hAnsi="仿宋_GB2312" w:eastAsia="仿宋_GB2312" w:cs="仿宋_GB2312"/>
          <w:sz w:val="44"/>
          <w:szCs w:val="52"/>
        </w:rPr>
      </w:pPr>
    </w:p>
    <w:p w14:paraId="187EE66F">
      <w:pPr>
        <w:jc w:val="center"/>
        <w:rPr>
          <w:rFonts w:hint="eastAsia" w:ascii="仿宋_GB2312" w:hAnsi="仿宋_GB2312" w:eastAsia="仿宋_GB2312" w:cs="仿宋_GB2312"/>
          <w:sz w:val="44"/>
          <w:szCs w:val="52"/>
        </w:rPr>
      </w:pPr>
      <w:r>
        <w:rPr>
          <w:rFonts w:hint="eastAsia" w:ascii="仿宋_GB2312" w:hAnsi="仿宋_GB2312" w:eastAsia="仿宋_GB2312" w:cs="仿宋_GB2312"/>
          <w:sz w:val="44"/>
          <w:szCs w:val="52"/>
        </w:rPr>
        <w:t>河津市春防秋防社会化服务工作</w:t>
      </w:r>
    </w:p>
    <w:p w14:paraId="74374142">
      <w:pPr>
        <w:jc w:val="center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52"/>
        </w:rPr>
        <w:t>招募公</w:t>
      </w:r>
      <w:r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  <w:t>告</w:t>
      </w:r>
    </w:p>
    <w:p w14:paraId="295BE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E67A">
      <w:pPr>
        <w:rPr>
          <w:rFonts w:hint="eastAsia"/>
        </w:rPr>
      </w:pPr>
    </w:p>
    <w:p w14:paraId="769EA96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运城市重大动物疫病防控工作会议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要求，为切实做好河津市春防秋防工作，提升动物疫病防控水平，保障畜牧业健康发展与公共卫生安全，现面向社会公开招募第三方社会化服务工作队，有关事项公示如下：</w:t>
      </w:r>
    </w:p>
    <w:p w14:paraId="2D91C7EE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一、招募条件</w:t>
      </w:r>
    </w:p>
    <w:p w14:paraId="1B66C6A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工作经验：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营业执照上的</w:t>
      </w:r>
      <w:r>
        <w:rPr>
          <w:rFonts w:hint="eastAsia" w:ascii="仿宋_GB2312" w:hAnsi="仿宋_GB2312" w:eastAsia="仿宋_GB2312" w:cs="仿宋_GB2312"/>
          <w:sz w:val="32"/>
          <w:szCs w:val="40"/>
        </w:rPr>
        <w:t>经营范围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40"/>
        </w:rPr>
        <w:t>涵盖畜牧相关服务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具有动物疫病防控、畜牧养殖服务等相关工作经验，熟悉春防秋防工作流程，能提供过往服务项目证明材料，如合同、验收报告等。</w:t>
      </w:r>
    </w:p>
    <w:p w14:paraId="1714C0B7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2. 社会服务资质：满足《中华人民共和国政府采购法》第二十二条规定：①具有独立承担民事责任的能力；②具有良好的商业信誉和健全的财务会计制度；③具有履行合同所必需的设备和专业技术能力；④有依法缴纳税收和社会保障资金的良好记录；⑤参加政府采购活动前三年内，在经营活动中没有重大违法记录的声明。</w:t>
      </w:r>
    </w:p>
    <w:p w14:paraId="44D231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专业团队：团队中至少有5名具备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兽医执业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资格证书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的专业技术人员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；团队成员应接受过专业培训，熟练掌握动物疫病免疫、监测、消毒等技能。</w:t>
      </w:r>
    </w:p>
    <w:p w14:paraId="02845C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设备与物资：拥有开展春防秋防工作所需的疫苗冷藏设备、消毒器械、防护用具、采样检测设备等物资，能保障工作顺利开展。</w:t>
      </w:r>
    </w:p>
    <w:p w14:paraId="1BE089D9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近两年有开展过社会化服务经验的公司优先。</w:t>
      </w:r>
    </w:p>
    <w:p w14:paraId="57D06AFD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二、服务内容</w:t>
      </w:r>
    </w:p>
    <w:p w14:paraId="4B332E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负责河津市范围内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牛、羊</w:t>
      </w:r>
      <w:r>
        <w:rPr>
          <w:rFonts w:hint="eastAsia" w:ascii="仿宋_GB2312" w:hAnsi="仿宋_GB2312" w:eastAsia="仿宋_GB2312" w:cs="仿宋_GB2312"/>
          <w:sz w:val="32"/>
          <w:szCs w:val="40"/>
        </w:rPr>
        <w:t>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除规模户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的口蹄疫、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布病、小反刍</w:t>
      </w:r>
      <w:r>
        <w:rPr>
          <w:rFonts w:hint="eastAsia" w:ascii="仿宋_GB2312" w:hAnsi="仿宋_GB2312" w:eastAsia="仿宋_GB2312" w:cs="仿宋_GB2312"/>
          <w:sz w:val="32"/>
          <w:szCs w:val="40"/>
        </w:rPr>
        <w:t>等重大动物疫病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春秋两季的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强制免疫工作，确保免疫密度和质量。 </w:t>
      </w:r>
    </w:p>
    <w:p w14:paraId="130F31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对畜禽养殖户的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免疫情况建立强制免疫档案，对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养殖环境进行全面消毒，指导养殖户做好日常消毒工作。</w:t>
      </w:r>
    </w:p>
    <w:p w14:paraId="554ED823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3. 按照规定进行动物疫病监测采样，及时准确上报监测数据，协助相关部门开展疫情排查与处置。</w:t>
      </w:r>
    </w:p>
    <w:p w14:paraId="5879AA3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为养殖户提供动物疫病防控技术咨询和培训服务，提高养殖户防疫意识和能力。</w:t>
      </w:r>
    </w:p>
    <w:p w14:paraId="58AAD4E5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资金来源及预算控制金额</w:t>
      </w:r>
    </w:p>
    <w:p w14:paraId="320C9C3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省级财政</w:t>
      </w:r>
      <w:r>
        <w:rPr>
          <w:rFonts w:hint="eastAsia" w:ascii="仿宋_GB2312" w:hAnsi="仿宋_GB2312" w:eastAsia="仿宋_GB2312" w:cs="仿宋_GB2312"/>
          <w:sz w:val="32"/>
          <w:szCs w:val="40"/>
        </w:rPr>
        <w:t>资金2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春秋防各10万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5566FAEA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、报名方式</w:t>
      </w:r>
    </w:p>
    <w:p w14:paraId="3AE15B9C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</w:rPr>
        <w:instrText xml:space="preserve"> HYPERLINK "mailto:有意者请于3月20日-3月25日将以下材料发送至指定邮箱[hjsxmsyfzzx@163.com]或送至hejinshi" </w:instrTex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</w:rPr>
        <w:t>有意者请于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3月20日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</w:rPr>
        <w:t>-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3月26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日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</w:rPr>
        <w:t>将以下材料发送至指定邮箱[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hjsxmsyfzzx@163.com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40"/>
          <w:u w:val="none"/>
        </w:rPr>
        <w:t>]或送至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河津市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中兴路41号河津畜牧兽医发展中心二楼动物疫病防控站。                                                                                                      </w:t>
      </w:r>
    </w:p>
    <w:p w14:paraId="52DD044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企业营业执照副本、法定代表人身份证明复印件。</w:t>
      </w:r>
    </w:p>
    <w:p w14:paraId="793BABE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团队成员简历、职业资格证书复印件。</w:t>
      </w:r>
    </w:p>
    <w:p w14:paraId="1B7975D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过往相关工作经验证明材料。</w:t>
      </w:r>
    </w:p>
    <w:p w14:paraId="4EA3493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服务工作计划及报价方案。</w:t>
      </w:r>
    </w:p>
    <w:p w14:paraId="2E86FB6A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方式</w:t>
      </w:r>
    </w:p>
    <w:p w14:paraId="3AF0EC9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河津市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畜牧兽医发展中心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于2025年3月27日上午10时，在河津市畜牧兽医发展中心三楼会议室，</w:t>
      </w:r>
      <w:r>
        <w:rPr>
          <w:rFonts w:hint="eastAsia" w:ascii="仿宋_GB2312" w:hAnsi="仿宋_GB2312" w:eastAsia="仿宋_GB2312" w:cs="仿宋_GB2312"/>
          <w:sz w:val="32"/>
          <w:szCs w:val="40"/>
        </w:rPr>
        <w:t>组织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对报名的第三方服务工作队进行综合评审，根据资质条件、工作经验、服务方案、报价等因素进行打分，择优选定。评选结果将在河津市政府官网公示。</w:t>
      </w:r>
    </w:p>
    <w:p w14:paraId="04137BD5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、联系方式</w:t>
      </w:r>
    </w:p>
    <w:p w14:paraId="79EE4ED5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刘鹏飞</w:t>
      </w:r>
    </w:p>
    <w:p w14:paraId="1032905C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15935935340</w:t>
      </w:r>
    </w:p>
    <w:p w14:paraId="0255A823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 w14:paraId="0A573328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50A57E1A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0DE962CD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42580F10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48618792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0445EFCA">
      <w:pPr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河津市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畜牧兽医发展中心</w:t>
      </w:r>
    </w:p>
    <w:p w14:paraId="35F40BE8">
      <w:pPr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GIwMzc2ZjgxYTkyYzI1Zjk1YmU5Y2ZlOWMwOGMifQ=="/>
  </w:docVars>
  <w:rsids>
    <w:rsidRoot w:val="6B9A44F1"/>
    <w:rsid w:val="4C857CA4"/>
    <w:rsid w:val="4FB25EA5"/>
    <w:rsid w:val="5EA43CFC"/>
    <w:rsid w:val="6B9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1053</Characters>
  <Lines>0</Lines>
  <Paragraphs>0</Paragraphs>
  <TotalTime>39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2025-03-17T08:11:00Z</dcterms:created>
  <dc:creator>原茜茜</dc:creator>
  <cp:lastModifiedBy>勇攀高峰</cp:lastModifiedBy>
  <dcterms:modified xsi:type="dcterms:W3CDTF">2025-03-20T09:38:43Z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3D3B7946BB8B488FAD8AD438BDCBFE66_13</vt:lpwstr>
  </property>
  <property fmtid="{D5CDD505-2E9C-101B-9397-08002B2CF9AE}" pid="4" name="KSOTemplateDocerSaveRecord">
    <vt:lpwstr>eyJoZGlkIjoiZGI3YmYzYmUzYTc0ZWI1ODJiOTAwZTdhMDMxMGFhMDMiLCJ1c2VySWQiOiIzODgwNjU0NTcifQ==</vt:lpwstr>
  </property>
</Properties>
</file>